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0282C">
      <w:pPr>
        <w:jc w:val="center"/>
        <w:rPr>
          <w:rFonts w:hint="eastAsia" w:ascii="方正小标宋简体" w:hAnsi="方正小标宋简体" w:eastAsia="方正小标宋简体" w:cs="方正小标宋简体"/>
          <w:sz w:val="44"/>
          <w:szCs w:val="52"/>
        </w:rPr>
      </w:pPr>
    </w:p>
    <w:p w14:paraId="33AD0CF3">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冬春蔬菜储备等应急生活物资承储服务采购</w:t>
      </w:r>
    </w:p>
    <w:p w14:paraId="003144FA">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项目招标代理机构比选公告</w:t>
      </w:r>
    </w:p>
    <w:p w14:paraId="33CFD76B">
      <w:pPr>
        <w:jc w:val="center"/>
        <w:rPr>
          <w:rFonts w:hint="eastAsia" w:ascii="方正小标宋简体" w:hAnsi="方正小标宋简体" w:eastAsia="方正小标宋简体" w:cs="方正小标宋简体"/>
          <w:sz w:val="44"/>
          <w:szCs w:val="52"/>
        </w:rPr>
      </w:pPr>
    </w:p>
    <w:p w14:paraId="3D1C40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忻州市发展和改革委员会冬春蔬菜储备等应急生活物资承储服务采购项目已具备采购条件，现通过比选方式择优选定招标代理机构，中选者为该采购项目提供招标代理服务。</w:t>
      </w:r>
    </w:p>
    <w:p w14:paraId="6F1E62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一、项目名称：忻州市发展和改革委员会冬春蔬菜储备等应急生活物资承储服务采购项目招标代理机构比选项目</w:t>
      </w:r>
    </w:p>
    <w:p w14:paraId="7F0001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二、项目地址：忻州市忻府区</w:t>
      </w:r>
    </w:p>
    <w:p w14:paraId="45B349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三、项目内容：忻州市发展和改革委员会冬春蔬菜储备等应急生活物资承储服务采购项目提供招标代理服务</w:t>
      </w:r>
    </w:p>
    <w:p w14:paraId="7478E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四、代理机构资格要求：</w:t>
      </w:r>
    </w:p>
    <w:p w14:paraId="18F15D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1、基本资格条件：</w:t>
      </w:r>
    </w:p>
    <w:p w14:paraId="40492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（1）具有独立承担民事责任的能力；</w:t>
      </w:r>
    </w:p>
    <w:p w14:paraId="362A8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（2）具有良好的商业信誉和健全的财务会计制度；</w:t>
      </w:r>
    </w:p>
    <w:p w14:paraId="2799E7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（3）具有履行合同所必需的设备和专业技术能力；</w:t>
      </w:r>
    </w:p>
    <w:p w14:paraId="54951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（4）有依法缴纳税收和社会保障资金的良好记录；</w:t>
      </w:r>
    </w:p>
    <w:p w14:paraId="326A7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（5）参加政府采购活动前三年内，在经营活动中没有重大违法记录；</w:t>
      </w:r>
    </w:p>
    <w:p w14:paraId="13FD5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（6）法律、行政法规规定的其他条件。</w:t>
      </w:r>
    </w:p>
    <w:p w14:paraId="4AD00F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（7）不接受联合体参选投标。</w:t>
      </w:r>
    </w:p>
    <w:p w14:paraId="78389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2、特定资格条件：</w:t>
      </w:r>
    </w:p>
    <w:p w14:paraId="423FD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代理机构须在中国政府采购网备案，提供备案查询网页截图复印件。</w:t>
      </w:r>
    </w:p>
    <w:p w14:paraId="3ADDD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五、报名方式、比选资格的获取：</w:t>
      </w:r>
    </w:p>
    <w:p w14:paraId="2E2969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1、凡参加比选者，请于202</w:t>
      </w:r>
      <w:r>
        <w:rPr>
          <w:rFonts w:hint="eastAsia" w:ascii="Times New Roman" w:hAnsi="Times New Roman" w:eastAsia="仿宋_GB2312" w:cs="仿宋_GB2312"/>
          <w:i w:val="0"/>
          <w:iCs w:val="0"/>
          <w:caps w:val="0"/>
          <w:color w:val="333333"/>
          <w:spacing w:val="0"/>
          <w:sz w:val="32"/>
          <w:szCs w:val="32"/>
          <w:shd w:val="clear" w:fill="FFFFFF"/>
          <w:lang w:val="en-US" w:eastAsia="zh-CN"/>
        </w:rPr>
        <w:t>4</w:t>
      </w:r>
      <w:r>
        <w:rPr>
          <w:rFonts w:hint="eastAsia" w:ascii="Times New Roman" w:hAnsi="Times New Roman" w:eastAsia="仿宋_GB2312" w:cs="仿宋_GB2312"/>
          <w:i w:val="0"/>
          <w:iCs w:val="0"/>
          <w:caps w:val="0"/>
          <w:color w:val="333333"/>
          <w:spacing w:val="0"/>
          <w:sz w:val="32"/>
          <w:szCs w:val="32"/>
          <w:shd w:val="clear" w:fill="FFFFFF"/>
        </w:rPr>
        <w:t>年</w:t>
      </w:r>
      <w:r>
        <w:rPr>
          <w:rFonts w:hint="eastAsia" w:ascii="Times New Roman" w:hAnsi="Times New Roman" w:eastAsia="仿宋_GB2312" w:cs="仿宋_GB2312"/>
          <w:i w:val="0"/>
          <w:iCs w:val="0"/>
          <w:caps w:val="0"/>
          <w:color w:val="333333"/>
          <w:spacing w:val="0"/>
          <w:sz w:val="32"/>
          <w:szCs w:val="32"/>
          <w:shd w:val="clear" w:fill="FFFFFF"/>
          <w:lang w:val="en-US" w:eastAsia="zh-CN"/>
        </w:rPr>
        <w:t>10</w:t>
      </w:r>
      <w:r>
        <w:rPr>
          <w:rFonts w:hint="eastAsia" w:ascii="Times New Roman" w:hAnsi="Times New Roman" w:eastAsia="仿宋_GB2312" w:cs="仿宋_GB2312"/>
          <w:i w:val="0"/>
          <w:iCs w:val="0"/>
          <w:caps w:val="0"/>
          <w:color w:val="333333"/>
          <w:spacing w:val="0"/>
          <w:sz w:val="32"/>
          <w:szCs w:val="32"/>
          <w:shd w:val="clear" w:fill="FFFFFF"/>
        </w:rPr>
        <w:t>月</w:t>
      </w:r>
      <w:r>
        <w:rPr>
          <w:rFonts w:hint="eastAsia" w:ascii="Times New Roman" w:hAnsi="Times New Roman" w:eastAsia="仿宋_GB2312" w:cs="仿宋_GB2312"/>
          <w:i w:val="0"/>
          <w:iCs w:val="0"/>
          <w:caps w:val="0"/>
          <w:color w:val="333333"/>
          <w:spacing w:val="0"/>
          <w:sz w:val="32"/>
          <w:szCs w:val="32"/>
          <w:shd w:val="clear" w:fill="FFFFFF"/>
          <w:lang w:val="en-US" w:eastAsia="zh-CN"/>
        </w:rPr>
        <w:t>22</w:t>
      </w:r>
      <w:r>
        <w:rPr>
          <w:rFonts w:hint="eastAsia" w:ascii="Times New Roman" w:hAnsi="Times New Roman" w:eastAsia="仿宋_GB2312" w:cs="仿宋_GB2312"/>
          <w:i w:val="0"/>
          <w:iCs w:val="0"/>
          <w:caps w:val="0"/>
          <w:color w:val="333333"/>
          <w:spacing w:val="0"/>
          <w:sz w:val="32"/>
          <w:szCs w:val="32"/>
          <w:shd w:val="clear" w:fill="FFFFFF"/>
        </w:rPr>
        <w:t>日至2023年</w:t>
      </w:r>
      <w:r>
        <w:rPr>
          <w:rFonts w:hint="eastAsia" w:ascii="Times New Roman" w:hAnsi="Times New Roman" w:eastAsia="仿宋_GB2312" w:cs="仿宋_GB2312"/>
          <w:i w:val="0"/>
          <w:iCs w:val="0"/>
          <w:caps w:val="0"/>
          <w:color w:val="333333"/>
          <w:spacing w:val="0"/>
          <w:sz w:val="32"/>
          <w:szCs w:val="32"/>
          <w:shd w:val="clear" w:fill="FFFFFF"/>
          <w:lang w:val="en-US" w:eastAsia="zh-CN"/>
        </w:rPr>
        <w:t>10</w:t>
      </w:r>
      <w:r>
        <w:rPr>
          <w:rFonts w:hint="eastAsia" w:ascii="Times New Roman" w:hAnsi="Times New Roman" w:eastAsia="仿宋_GB2312" w:cs="仿宋_GB2312"/>
          <w:i w:val="0"/>
          <w:iCs w:val="0"/>
          <w:caps w:val="0"/>
          <w:color w:val="333333"/>
          <w:spacing w:val="0"/>
          <w:sz w:val="32"/>
          <w:szCs w:val="32"/>
          <w:shd w:val="clear" w:fill="FFFFFF"/>
        </w:rPr>
        <w:t>月</w:t>
      </w:r>
      <w:r>
        <w:rPr>
          <w:rFonts w:hint="eastAsia" w:ascii="Times New Roman" w:hAnsi="Times New Roman" w:eastAsia="仿宋_GB2312" w:cs="仿宋_GB2312"/>
          <w:i w:val="0"/>
          <w:iCs w:val="0"/>
          <w:caps w:val="0"/>
          <w:color w:val="333333"/>
          <w:spacing w:val="0"/>
          <w:sz w:val="32"/>
          <w:szCs w:val="32"/>
          <w:shd w:val="clear" w:fill="FFFFFF"/>
          <w:lang w:val="en-US" w:eastAsia="zh-CN"/>
        </w:rPr>
        <w:t>25</w:t>
      </w:r>
      <w:r>
        <w:rPr>
          <w:rFonts w:hint="eastAsia" w:ascii="Times New Roman" w:hAnsi="Times New Roman" w:eastAsia="仿宋_GB2312" w:cs="仿宋_GB2312"/>
          <w:i w:val="0"/>
          <w:iCs w:val="0"/>
          <w:caps w:val="0"/>
          <w:color w:val="333333"/>
          <w:spacing w:val="0"/>
          <w:sz w:val="32"/>
          <w:szCs w:val="32"/>
          <w:shd w:val="clear" w:fill="FFFFFF"/>
        </w:rPr>
        <w:t>日（北京时间，下同）每日上午9:00时至12:00 时，下午3:00 时至 5:00时，到忻州市发展和改革委员会404室报名并获取代理机构比选资格；</w:t>
      </w:r>
    </w:p>
    <w:p w14:paraId="3C2F9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2、报名时须携带法定代表人身份证明或法人委托授权书原件（委托报名）、营业执照副本复印件并加盖公章。</w:t>
      </w:r>
    </w:p>
    <w:p w14:paraId="24CB26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六、比选文件份数及递交：</w:t>
      </w:r>
    </w:p>
    <w:p w14:paraId="1DEF3A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1、比选文件份数：3份。</w:t>
      </w:r>
    </w:p>
    <w:p w14:paraId="5D0901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2、比选文件于2023年1</w:t>
      </w:r>
      <w:r>
        <w:rPr>
          <w:rFonts w:hint="eastAsia" w:ascii="Times New Roman" w:hAnsi="Times New Roman" w:eastAsia="仿宋_GB2312" w:cs="仿宋_GB2312"/>
          <w:i w:val="0"/>
          <w:iCs w:val="0"/>
          <w:caps w:val="0"/>
          <w:color w:val="333333"/>
          <w:spacing w:val="0"/>
          <w:sz w:val="32"/>
          <w:szCs w:val="32"/>
          <w:shd w:val="clear" w:fill="FFFFFF"/>
          <w:lang w:val="en-US" w:eastAsia="zh-CN"/>
        </w:rPr>
        <w:t>0</w:t>
      </w:r>
      <w:r>
        <w:rPr>
          <w:rFonts w:hint="eastAsia" w:ascii="Times New Roman" w:hAnsi="Times New Roman" w:eastAsia="仿宋_GB2312" w:cs="仿宋_GB2312"/>
          <w:i w:val="0"/>
          <w:iCs w:val="0"/>
          <w:caps w:val="0"/>
          <w:color w:val="333333"/>
          <w:spacing w:val="0"/>
          <w:sz w:val="32"/>
          <w:szCs w:val="32"/>
          <w:shd w:val="clear" w:fill="FFFFFF"/>
        </w:rPr>
        <w:t>月</w:t>
      </w:r>
      <w:r>
        <w:rPr>
          <w:rFonts w:hint="eastAsia" w:ascii="Times New Roman" w:hAnsi="Times New Roman" w:eastAsia="仿宋_GB2312" w:cs="仿宋_GB2312"/>
          <w:i w:val="0"/>
          <w:iCs w:val="0"/>
          <w:caps w:val="0"/>
          <w:color w:val="333333"/>
          <w:spacing w:val="0"/>
          <w:sz w:val="32"/>
          <w:szCs w:val="32"/>
          <w:shd w:val="clear" w:fill="FFFFFF"/>
          <w:lang w:val="en-US" w:eastAsia="zh-CN"/>
        </w:rPr>
        <w:t>28</w:t>
      </w:r>
      <w:r>
        <w:rPr>
          <w:rFonts w:hint="eastAsia" w:ascii="Times New Roman" w:hAnsi="Times New Roman" w:eastAsia="仿宋_GB2312" w:cs="仿宋_GB2312"/>
          <w:i w:val="0"/>
          <w:iCs w:val="0"/>
          <w:caps w:val="0"/>
          <w:color w:val="333333"/>
          <w:spacing w:val="0"/>
          <w:sz w:val="32"/>
          <w:szCs w:val="32"/>
          <w:shd w:val="clear" w:fill="FFFFFF"/>
        </w:rPr>
        <w:t>日10:00时前递交至忻州市发展和改革委员会404室。</w:t>
      </w:r>
    </w:p>
    <w:p w14:paraId="051E72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七、评标办法</w:t>
      </w:r>
    </w:p>
    <w:p w14:paraId="526081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本招标项目评标办法采用综合评分法。招标人确定排名第一的中标候选人为中标人。</w:t>
      </w:r>
      <w:bookmarkStart w:id="0" w:name="_GoBack"/>
      <w:bookmarkEnd w:id="0"/>
    </w:p>
    <w:p w14:paraId="377C3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八、联系方式</w:t>
      </w:r>
    </w:p>
    <w:p w14:paraId="0C74B1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采 购 人：忻州市发展和改革委员会</w:t>
      </w:r>
    </w:p>
    <w:p w14:paraId="036FDD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地      址：忻州市和平西街6号</w:t>
      </w:r>
    </w:p>
    <w:p w14:paraId="4B307E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shd w:val="clear" w:fill="FFFFFF"/>
          <w:lang w:val="en-US" w:eastAsia="zh-CN"/>
        </w:rPr>
      </w:pPr>
      <w:r>
        <w:rPr>
          <w:rFonts w:hint="eastAsia" w:ascii="Times New Roman" w:hAnsi="Times New Roman" w:eastAsia="仿宋_GB2312" w:cs="仿宋_GB2312"/>
          <w:i w:val="0"/>
          <w:iCs w:val="0"/>
          <w:caps w:val="0"/>
          <w:color w:val="333333"/>
          <w:spacing w:val="0"/>
          <w:sz w:val="32"/>
          <w:szCs w:val="32"/>
          <w:shd w:val="clear" w:fill="FFFFFF"/>
        </w:rPr>
        <w:t>联 系 人：</w:t>
      </w:r>
      <w:r>
        <w:rPr>
          <w:rFonts w:hint="eastAsia" w:ascii="Times New Roman" w:hAnsi="Times New Roman" w:eastAsia="仿宋_GB2312" w:cs="仿宋_GB2312"/>
          <w:i w:val="0"/>
          <w:iCs w:val="0"/>
          <w:caps w:val="0"/>
          <w:color w:val="333333"/>
          <w:spacing w:val="0"/>
          <w:sz w:val="32"/>
          <w:szCs w:val="32"/>
          <w:shd w:val="clear" w:fill="FFFFFF"/>
          <w:lang w:val="en-US" w:eastAsia="zh-CN"/>
        </w:rPr>
        <w:t>李慧杰</w:t>
      </w:r>
    </w:p>
    <w:p w14:paraId="12BD8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shd w:val="clear" w:fill="FFFFFF"/>
        </w:rPr>
      </w:pPr>
      <w:r>
        <w:rPr>
          <w:rFonts w:hint="eastAsia" w:ascii="Times New Roman" w:hAnsi="Times New Roman" w:eastAsia="仿宋_GB2312" w:cs="仿宋_GB2312"/>
          <w:i w:val="0"/>
          <w:iCs w:val="0"/>
          <w:caps w:val="0"/>
          <w:color w:val="333333"/>
          <w:spacing w:val="0"/>
          <w:sz w:val="32"/>
          <w:szCs w:val="32"/>
          <w:shd w:val="clear" w:fill="FFFFFF"/>
        </w:rPr>
        <w:t>联系方式：3306011  </w:t>
      </w:r>
    </w:p>
    <w:p w14:paraId="1D3144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shd w:val="clear" w:fill="FFFFFF"/>
        </w:rPr>
      </w:pPr>
    </w:p>
    <w:p w14:paraId="7B4E19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shd w:val="clear" w:fill="FFFFFF"/>
        </w:rPr>
      </w:pPr>
    </w:p>
    <w:p w14:paraId="2817B9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　　                                         忻州市发展和改革委员会</w:t>
      </w:r>
    </w:p>
    <w:p w14:paraId="30DD2D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shd w:val="clear" w:fill="FFFFFF"/>
        </w:rPr>
        <w:t>　　　　                                         20</w:t>
      </w:r>
      <w:r>
        <w:rPr>
          <w:rFonts w:hint="eastAsia" w:ascii="Times New Roman" w:hAnsi="Times New Roman" w:eastAsia="仿宋_GB2312" w:cs="仿宋_GB2312"/>
          <w:i w:val="0"/>
          <w:iCs w:val="0"/>
          <w:caps w:val="0"/>
          <w:color w:val="333333"/>
          <w:spacing w:val="0"/>
          <w:sz w:val="32"/>
          <w:szCs w:val="32"/>
          <w:shd w:val="clear" w:fill="FFFFFF"/>
          <w:lang w:val="en-US" w:eastAsia="zh-CN"/>
        </w:rPr>
        <w:t>24</w:t>
      </w:r>
      <w:r>
        <w:rPr>
          <w:rFonts w:hint="eastAsia" w:ascii="Times New Roman" w:hAnsi="Times New Roman" w:eastAsia="仿宋_GB2312" w:cs="仿宋_GB2312"/>
          <w:i w:val="0"/>
          <w:iCs w:val="0"/>
          <w:caps w:val="0"/>
          <w:color w:val="333333"/>
          <w:spacing w:val="0"/>
          <w:sz w:val="32"/>
          <w:szCs w:val="32"/>
          <w:shd w:val="clear" w:fill="FFFFFF"/>
        </w:rPr>
        <w:t>年</w:t>
      </w:r>
      <w:r>
        <w:rPr>
          <w:rFonts w:hint="eastAsia" w:ascii="Times New Roman" w:hAnsi="Times New Roman" w:eastAsia="仿宋_GB2312" w:cs="仿宋_GB2312"/>
          <w:i w:val="0"/>
          <w:iCs w:val="0"/>
          <w:caps w:val="0"/>
          <w:color w:val="333333"/>
          <w:spacing w:val="0"/>
          <w:sz w:val="32"/>
          <w:szCs w:val="32"/>
          <w:shd w:val="clear" w:fill="FFFFFF"/>
          <w:lang w:val="en-US" w:eastAsia="zh-CN"/>
        </w:rPr>
        <w:t>10</w:t>
      </w:r>
      <w:r>
        <w:rPr>
          <w:rFonts w:hint="eastAsia" w:ascii="Times New Roman" w:hAnsi="Times New Roman" w:eastAsia="仿宋_GB2312" w:cs="仿宋_GB2312"/>
          <w:i w:val="0"/>
          <w:iCs w:val="0"/>
          <w:caps w:val="0"/>
          <w:color w:val="333333"/>
          <w:spacing w:val="0"/>
          <w:sz w:val="32"/>
          <w:szCs w:val="32"/>
          <w:shd w:val="clear" w:fill="FFFFFF"/>
        </w:rPr>
        <w:t>月</w:t>
      </w:r>
      <w:r>
        <w:rPr>
          <w:rFonts w:hint="eastAsia" w:ascii="Times New Roman" w:hAnsi="Times New Roman" w:eastAsia="仿宋_GB2312" w:cs="仿宋_GB2312"/>
          <w:i w:val="0"/>
          <w:iCs w:val="0"/>
          <w:caps w:val="0"/>
          <w:color w:val="333333"/>
          <w:spacing w:val="0"/>
          <w:sz w:val="32"/>
          <w:szCs w:val="32"/>
          <w:shd w:val="clear" w:fill="FFFFFF"/>
          <w:lang w:val="en-US" w:eastAsia="zh-CN"/>
        </w:rPr>
        <w:t>21</w:t>
      </w:r>
      <w:r>
        <w:rPr>
          <w:rFonts w:hint="eastAsia" w:ascii="Times New Roman" w:hAnsi="Times New Roman" w:eastAsia="仿宋_GB2312" w:cs="仿宋_GB2312"/>
          <w:i w:val="0"/>
          <w:iCs w:val="0"/>
          <w:caps w:val="0"/>
          <w:color w:val="333333"/>
          <w:spacing w:val="0"/>
          <w:sz w:val="32"/>
          <w:szCs w:val="32"/>
          <w:shd w:val="clear" w:fill="FFFFFF"/>
        </w:rPr>
        <w:t>日</w:t>
      </w:r>
    </w:p>
    <w:p w14:paraId="224DB5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sectPr>
      <w:pgSz w:w="11906" w:h="16838"/>
      <w:pgMar w:top="2098" w:right="1474" w:bottom="1984" w:left="1587"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NTgyMjc5ZjkzNzY2YzAyNWJjZWVhNWU0MDU4ZDIifQ=="/>
  </w:docVars>
  <w:rsids>
    <w:rsidRoot w:val="717C587F"/>
    <w:rsid w:val="06F3181D"/>
    <w:rsid w:val="162C4435"/>
    <w:rsid w:val="21CC02AC"/>
    <w:rsid w:val="2B8521E3"/>
    <w:rsid w:val="3ACA5836"/>
    <w:rsid w:val="5E543AC4"/>
    <w:rsid w:val="717C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720" w:firstLineChars="200"/>
      <w:outlineLvl w:val="0"/>
    </w:pPr>
    <w:rPr>
      <w:rFonts w:eastAsia="仿宋" w:asciiTheme="minorAscii" w:hAnsiTheme="minorAscii"/>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730</Words>
  <Characters>773</Characters>
  <Lines>0</Lines>
  <Paragraphs>0</Paragraphs>
  <TotalTime>293</TotalTime>
  <ScaleCrop>false</ScaleCrop>
  <LinksUpToDate>false</LinksUpToDate>
  <CharactersWithSpaces>876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2024-10-16T03:38:00Z</dcterms:created>
  <dc:creator>雅琴</dc:creator>
  <cp:lastModifiedBy>雅琴</cp:lastModifiedBy>
  <cp:lastPrinted>2024-10-21T02:19:31Z</cp:lastPrinted>
  <dcterms:modified xsi:type="dcterms:W3CDTF">2024-10-21T02:20:11Z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E9476E20CCE6476982082586AA2A9D4D_11</vt:lpwstr>
  </property>
</Properties>
</file>