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19" w:type="dxa"/>
        <w:tblInd w:w="-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日期：2023年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2.77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2.64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2.18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2.00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2.00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162.90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8.62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8.33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94.12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94.12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8.67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19.31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47.20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7.20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43.90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36.50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12.63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新鲜完整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6.23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6.26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6.05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1000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活</w:t>
            </w:r>
            <w:r>
              <w:rPr>
                <w:rStyle w:val="5"/>
                <w:rFonts w:eastAsia="宋体"/>
                <w:lang w:val="en-US" w:eastAsia="zh-CN"/>
              </w:rPr>
              <w:t>500</w:t>
            </w:r>
            <w:r>
              <w:rPr>
                <w:rStyle w:val="4"/>
                <w:lang w:val="en-US" w:eastAsia="zh-CN"/>
              </w:rPr>
              <w:t>克左右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10.40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8.48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1.39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1.70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1.55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7.67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7.85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1.96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3.76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2.67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2.96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1.62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1.81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1.78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2.17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1.83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4.67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5.49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2.26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2.75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红富士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7.50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7.25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8.03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国产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3.83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3.69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1.29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0.93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1.03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/>
              </w:rPr>
              <w:t>鸭梨</w:t>
            </w:r>
            <w:r>
              <w:rPr>
                <w:rStyle w:val="5"/>
                <w:rFonts w:eastAsia="宋体"/>
                <w:lang w:val="en-US" w:eastAsia="zh-CN"/>
              </w:rPr>
              <w:t xml:space="preserve"> </w:t>
            </w:r>
            <w:r>
              <w:rPr>
                <w:rStyle w:val="4"/>
                <w:lang w:val="en-US" w:eastAsia="zh-CN"/>
              </w:rPr>
              <w:t>一级</w:t>
            </w:r>
          </w:p>
        </w:tc>
        <w:tc>
          <w:tcPr>
            <w:tcW w:w="1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4.49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4.00</w:t>
            </w:r>
          </w:p>
        </w:tc>
        <w:tc>
          <w:tcPr>
            <w:tcW w:w="10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4.58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-7.20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DkxY2MyMDNhMjE5Y2I4YWZjN2ZhNDQ1YTljYWUifQ=="/>
  </w:docVars>
  <w:rsids>
    <w:rsidRoot w:val="677537DE"/>
    <w:rsid w:val="6775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2023-09-15T01:01:00Z</dcterms:created>
  <dc:creator>h</dc:creator>
  <cp:lastModifiedBy>h</cp:lastModifiedBy>
  <dcterms:modified xsi:type="dcterms:W3CDTF">2023-09-15T01:02:08Z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9CA74480F25C45CF87ED3D530EA62D98_11</vt:lpwstr>
  </property>
</Properties>
</file>