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19" w:type="dxa"/>
        <w:tblInd w:w="-7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677"/>
        <w:gridCol w:w="1179"/>
        <w:gridCol w:w="1100"/>
        <w:gridCol w:w="1180"/>
        <w:gridCol w:w="1150"/>
        <w:gridCol w:w="1224"/>
        <w:gridCol w:w="11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忻州城区粮食肉蛋菜零售价格监测表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5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监测单位:忻州市价格监测和认证中心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                      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       日期：2022年12月15日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品种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规格等级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超市平均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集贸市场平均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平均价格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平均价格（上期）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涨跌幅（%）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大米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标一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2.77</w:t>
            </w:r>
          </w:p>
        </w:tc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2.64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2.64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面粉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富强粉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2.05</w:t>
            </w:r>
          </w:p>
        </w:tc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1.99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2.02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2.02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标准粉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1.90</w:t>
            </w:r>
          </w:p>
        </w:tc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1.80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1.85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1.85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花生油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桶装一级压榨</w:t>
            </w:r>
          </w:p>
        </w:tc>
        <w:tc>
          <w:tcPr>
            <w:tcW w:w="11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162.90</w:t>
            </w:r>
          </w:p>
        </w:tc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8.62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156.40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菜籽油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桶装一级压榨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99</w:t>
            </w: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.90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8.33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94.12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85.29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大豆油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桶装一级浸出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69.90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62.95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鲜猪肉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精瘦肉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24.95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23.48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27.01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-13.07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鲜牛肉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腱子肉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6.90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48.95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8.45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鲜羊肉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新鲜去骨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4.90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41.45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0.70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鸡肉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白条鸡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11.50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.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11.75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鸡蛋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新鲜完整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6.29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6.17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6.23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6.70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草鱼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活</w:t>
            </w:r>
            <w:r>
              <w:rPr>
                <w:rStyle w:val="8"/>
                <w:rFonts w:eastAsia="宋体"/>
                <w:lang w:val="en-US" w:eastAsia="zh-CN"/>
              </w:rPr>
              <w:t>1000</w:t>
            </w:r>
            <w:r>
              <w:rPr>
                <w:rStyle w:val="7"/>
                <w:lang w:val="en-US" w:eastAsia="zh-CN"/>
              </w:rPr>
              <w:t>克左右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1.65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10.83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0.83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鲤鱼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活</w:t>
            </w:r>
            <w:r>
              <w:rPr>
                <w:rStyle w:val="8"/>
                <w:rFonts w:eastAsia="宋体"/>
                <w:lang w:val="en-US" w:eastAsia="zh-CN"/>
              </w:rPr>
              <w:t>500</w:t>
            </w:r>
            <w:r>
              <w:rPr>
                <w:rStyle w:val="7"/>
                <w:lang w:val="en-US" w:eastAsia="zh-CN"/>
              </w:rPr>
              <w:t>克左右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9.20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9.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土豆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1.71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萝卜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0.94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1.83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1.39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1.10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胡萝卜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1.72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1.21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蒜苔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6.60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8.50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7.55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6.99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芹菜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.00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1.62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1.93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-16.06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韭菜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5.99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5.50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3.82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43.98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3.29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2.90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1.25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圆白菜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0.89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大白菜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0.54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0.77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0.85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-9.41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西红柿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2.34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3.83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3.09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3.64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-15.11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4.09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5.33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4.71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2.51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46.71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茄子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2.84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3.67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3.26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2.77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豆角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4.30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6.33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5.32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4.31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青椒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2.74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3.67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3.21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3.16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尖椒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1.99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3.67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2.83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3.47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-18.44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苹果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红富士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6.74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5.67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6.21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5.75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香蕉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国产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4.15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3.8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普通西瓜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2.39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4.25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3.32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2.86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梨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鸭梨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2.84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3.33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2.90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2.90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</w:tbl>
    <w:p>
      <w:pPr>
        <w:jc w:val="left"/>
      </w:pPr>
    </w:p>
    <w:sectPr>
      <w:pgSz w:w="11906" w:h="16838"/>
      <w:pgMar w:top="1440" w:right="186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兰亭黑_GBK">
    <w:altName w:val="微软雅黑"/>
    <w:panose1 w:val="02000000000000000000"/>
    <w:charset w:val="86"/>
    <w:family w:val="script"/>
    <w:pitch w:val="default"/>
    <w:sig w:usb0="00000000" w:usb1="00000000" w:usb2="0008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4"/>
  </w:compat>
  <w:docVars>
    <w:docVar w:name="commondata" w:val="eyJoZGlkIjoiZmI4ZjkyYzAyNWExZmExNzk5ZDJjNGI1OTBjMjdmNTcifQ=="/>
  </w:docVars>
  <w:rsids>
    <w:rsidRoot w:val="00000000"/>
    <w:rsid w:val="1BA80E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方正兰亭黑_GBK" w:hAnsi="方正兰亭黑_GBK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21"/>
    <w:basedOn w:val="6"/>
    <w:qFormat/>
    <w:uiPriority w:val="0"/>
    <w:rPr>
      <w:rFonts w:ascii="宋体" w:eastAsia="宋体" w:cs="宋体"/>
      <w:color w:val="000000"/>
      <w:sz w:val="22"/>
      <w:szCs w:val="22"/>
      <w:u w:val="none"/>
    </w:rPr>
  </w:style>
  <w:style w:type="character" w:customStyle="1" w:styleId="8">
    <w:name w:val="font51"/>
    <w:basedOn w:val="6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535</Words>
  <Characters>1173</Characters>
  <Lines>271</Lines>
  <Paragraphs>266</Paragraphs>
  <TotalTime>1382</TotalTime>
  <ScaleCrop>false</ScaleCrop>
  <LinksUpToDate>false</LinksUpToDate>
  <CharactersWithSpaces>1213</CharactersWithSpaces>
  <Application>WPS Office_11.1.0.13607_F1E327BC-269C-435d-A152-05C5408002CA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2021-10-26T03:18:00Z</dcterms:created>
  <dc:creator>h</dc:creator>
  <cp:lastModifiedBy>Administrator</cp:lastModifiedBy>
  <cp:lastPrinted>2022-09-14T07:05:00Z</cp:lastPrinted>
  <dcterms:modified xsi:type="dcterms:W3CDTF">2022-12-20T04:40:45Z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1C51D9CF8D76427D8BC32EE5C7A4DFB6</vt:lpwstr>
  </property>
</Properties>
</file>