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垃圾分类小知识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垃圾主要分为可回收物、厨余垃圾，有害垃圾和其他垃圾四类。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一、</w:t>
      </w:r>
      <w:r>
        <w:rPr>
          <w:rFonts w:hint="eastAsia"/>
          <w:sz w:val="24"/>
          <w:szCs w:val="24"/>
        </w:rPr>
        <w:t>可回收物：包括废纸、塑料、玻璃、金属和布料五大类，需要注意的是纸巾和厕所纸由于水溶性太强不可回收。包括：废纸类:如纸张、书刊杂志、纸板纸箱、纸袋、饮料及牛奶包装等;废塑料:如塑料瓶(罐、盒)、塑料盆桶、塑料餐具、塑料日用品、泡沫塑料、橡胶球类等;废弃纺织品类:如旧衣服、毛巾、浴巾、帽子、袜子、棉被、枕头、床单、围裙、桌布等;废玻璃:如玻璃容器、酒瓶等;废金属:如钢铝易拉罐、食品罐盒、餐具炊具、剪刀、铁钉等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厨余垃圾：在上海又称为湿垃圾，包括剩菜剩饭、骨头、菜根菜叶、果皮等食品类废物。包括：米面肉类:如未食用及食用剩余的米饭、面条、豆制品、鸡鸭鱼肉、动物内脏、肉干及动物骨头、蛋壳、贝壳、蟹壳、虾壳、废弃调味品、废弃食用油等;蔬菜类:如瓜类、叶类蔬菜、根茎类蔬菜、菌菇等;果壳类，如未食用及食用后的山竹、榴莲、椰子果皮果核等;食品类:如各类饼干、糖果、巧克力、罐头、宠物饲料等;植物残渣类:如茶叶渣、甘蔗渣、咖啡渣、中药渣及盆景的植物残枝落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有害垃圾：指的是含有对人体健康有害额重金属，有毒的物质或者对环境造成危害的废弃物。有害垃圾包括电池、灯泡、水银温度计、油漆桶、过期药品、过期化妆品等，这些垃圾一般使用单独回收或者填埋处理。   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四、其他垃圾：是指除上述外的砖瓦陶瓷、渣土、卫生间废纸、纸巾等难以回收的废弃物，果壳、尘土、食品袋（盒），采取卫生填埋可有效减少对地下水、地表水、土壤和空气的污染。包括：受污染和无法再生的纸张:如纸杯、复写纸、卫生纸、面巾纸、湿巾纸、尿片等;无法再生的生活用品:如陶瓷制品、受污染的一次性用品、保鲜袋(膜)、妇女卫生用品等;其他物品:如烟蒂、渣土灰尘、大骨头、宠物粪便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DkxY2MyMDNhMjE5Y2I4YWZjN2ZhNDQ1YTljYWUifQ=="/>
  </w:docVars>
  <w:rsids>
    <w:rsidRoot w:val="2304085B"/>
    <w:rsid w:val="230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2023-08-15T03:23:00Z</dcterms:created>
  <dc:creator>h</dc:creator>
  <cp:lastModifiedBy>h</cp:lastModifiedBy>
  <dcterms:modified xsi:type="dcterms:W3CDTF">2023-08-15T03:23:56Z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3E5B3275BC1B461F9E757098C27CE475_11</vt:lpwstr>
  </property>
</Properties>
</file>